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53E3" w14:textId="77777777" w:rsidR="005C29DA" w:rsidRDefault="005C29DA" w:rsidP="00C66B7D">
      <w:pPr>
        <w:bidi/>
        <w:spacing w:after="0" w:line="360" w:lineRule="auto"/>
        <w:ind w:right="567" w:firstLine="567"/>
        <w:rPr>
          <w:lang w:val="en-US"/>
        </w:rPr>
      </w:pPr>
    </w:p>
    <w:p w14:paraId="5307042E" w14:textId="77777777" w:rsidR="00B76988" w:rsidRDefault="00B76988" w:rsidP="00C66B7D">
      <w:pPr>
        <w:bidi/>
        <w:spacing w:after="0" w:line="360" w:lineRule="auto"/>
        <w:ind w:right="567" w:firstLine="567"/>
        <w:rPr>
          <w:lang w:val="en-US"/>
        </w:rPr>
      </w:pPr>
    </w:p>
    <w:p w14:paraId="4F3834F2" w14:textId="77777777" w:rsidR="00B76988" w:rsidRDefault="00B76988" w:rsidP="00C66B7D">
      <w:pPr>
        <w:bidi/>
        <w:spacing w:after="0" w:line="360" w:lineRule="auto"/>
        <w:ind w:right="567" w:firstLine="567"/>
        <w:rPr>
          <w:lang w:val="en-US"/>
        </w:rPr>
      </w:pPr>
    </w:p>
    <w:p w14:paraId="33B95B70" w14:textId="6A058747" w:rsidR="00C66B7D" w:rsidRPr="00C66B7D" w:rsidRDefault="00C66B7D" w:rsidP="00C66B7D">
      <w:pPr>
        <w:bidi/>
        <w:spacing w:after="0" w:line="360" w:lineRule="auto"/>
        <w:outlineLvl w:val="2"/>
        <w:rPr>
          <w:rFonts w:ascii="Times New Roman" w:eastAsia="Times New Roman" w:hAnsi="Times New Roman" w:cs="David"/>
          <w:b/>
          <w:bCs/>
          <w:szCs w:val="24"/>
          <w:lang w:val="en-IL" w:eastAsia="en-IL"/>
        </w:rPr>
      </w:pPr>
      <w:r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            </w:t>
      </w:r>
      <w:r w:rsidR="00BB2E53"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ערכת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פיתוח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SCLA-5 –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סביבת לימוד מתקדמת למיקרו-בקר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C8051F380</w:t>
      </w:r>
    </w:p>
    <w:p w14:paraId="5BA15ABA" w14:textId="0C867323" w:rsidR="00C66B7D" w:rsidRPr="00C66B7D" w:rsidRDefault="00C66B7D" w:rsidP="00C66B7D">
      <w:pPr>
        <w:bidi/>
        <w:spacing w:after="0" w:line="360" w:lineRule="auto"/>
        <w:ind w:left="567" w:right="1134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ערכת הפיתוח 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>SCLA-5</w:t>
      </w:r>
      <w:r w:rsidRPr="00C66B7D"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היא מערכת לימוד ותרגול מתקדמת שתוכננה במיוחד עבור קורסים בתחום מערכות משובצות, מהנדסים וסטודנטים. בלב הלוח משולב המיקרו-בקר 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>C8051F380</w:t>
      </w:r>
      <w:r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ש</w:t>
      </w:r>
      <w:r>
        <w:rPr>
          <w:rFonts w:ascii="Times New Roman" w:eastAsia="Times New Roman" w:hAnsi="Times New Roman" w:cs="David" w:hint="cs"/>
          <w:szCs w:val="24"/>
          <w:rtl/>
          <w:lang w:val="en-IL" w:eastAsia="en-IL"/>
        </w:rPr>
        <w:t xml:space="preserve">ל 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Silicon Labs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המציע ביצועים גבוהים ויכולת תקשורת מגוונת, כול</w:t>
      </w:r>
      <w:r>
        <w:rPr>
          <w:rFonts w:ascii="Times New Roman" w:eastAsia="Times New Roman" w:hAnsi="Times New Roman" w:cs="David" w:hint="cs"/>
          <w:szCs w:val="24"/>
          <w:rtl/>
          <w:lang w:val="en-IL" w:eastAsia="en-IL"/>
        </w:rPr>
        <w:t xml:space="preserve">ל </w:t>
      </w:r>
      <w:r>
        <w:rPr>
          <w:rFonts w:ascii="Times New Roman" w:eastAsia="Times New Roman" w:hAnsi="Times New Roman" w:cs="David"/>
          <w:szCs w:val="24"/>
          <w:lang w:val="en-US" w:eastAsia="en-IL"/>
        </w:rPr>
        <w:t>UART</w:t>
      </w:r>
      <w:r>
        <w:rPr>
          <w:rFonts w:ascii="Times New Roman" w:eastAsia="Times New Roman" w:hAnsi="Times New Roman" w:cs="David" w:hint="cs"/>
          <w:szCs w:val="24"/>
          <w:rtl/>
          <w:lang w:val="en-US" w:eastAsia="en-IL"/>
        </w:rPr>
        <w:t xml:space="preserve">, </w:t>
      </w:r>
      <w:r>
        <w:rPr>
          <w:rFonts w:ascii="Times New Roman" w:eastAsia="Times New Roman" w:hAnsi="Times New Roman" w:cs="David"/>
          <w:szCs w:val="24"/>
          <w:lang w:val="en-US" w:eastAsia="en-IL"/>
        </w:rPr>
        <w:t>I</w:t>
      </w:r>
      <w:r w:rsidRPr="00C66B7D">
        <w:rPr>
          <w:rFonts w:ascii="Times New Roman" w:eastAsia="Times New Roman" w:hAnsi="Times New Roman" w:cs="David"/>
          <w:szCs w:val="24"/>
          <w:vertAlign w:val="superscript"/>
          <w:lang w:val="en-US" w:eastAsia="en-IL"/>
        </w:rPr>
        <w:t>2</w:t>
      </w:r>
      <w:r>
        <w:rPr>
          <w:rFonts w:ascii="Times New Roman" w:eastAsia="Times New Roman" w:hAnsi="Times New Roman" w:cs="David"/>
          <w:szCs w:val="24"/>
          <w:lang w:val="en-US" w:eastAsia="en-IL"/>
        </w:rPr>
        <w:t>C</w:t>
      </w:r>
      <w:r>
        <w:rPr>
          <w:rFonts w:ascii="Times New Roman" w:eastAsia="Times New Roman" w:hAnsi="Times New Roman" w:cs="David" w:hint="cs"/>
          <w:szCs w:val="24"/>
          <w:rtl/>
          <w:lang w:val="en-US" w:eastAsia="en-IL"/>
        </w:rPr>
        <w:t xml:space="preserve"> ו-</w:t>
      </w:r>
      <w:r>
        <w:rPr>
          <w:rFonts w:ascii="Times New Roman" w:eastAsia="Times New Roman" w:hAnsi="Times New Roman" w:cs="David"/>
          <w:szCs w:val="24"/>
          <w:lang w:val="en-US" w:eastAsia="en-IL"/>
        </w:rPr>
        <w:t>SPI</w:t>
      </w:r>
      <w:r>
        <w:rPr>
          <w:rFonts w:ascii="Times New Roman" w:eastAsia="Times New Roman" w:hAnsi="Times New Roman" w:cs="David" w:hint="cs"/>
          <w:szCs w:val="24"/>
          <w:rtl/>
          <w:lang w:val="en-US" w:eastAsia="en-IL"/>
        </w:rPr>
        <w:t xml:space="preserve">. </w:t>
      </w:r>
    </w:p>
    <w:p w14:paraId="58227992" w14:textId="254798FB" w:rsidR="00C66B7D" w:rsidRPr="00C66B7D" w:rsidRDefault="00C66B7D" w:rsidP="00C66B7D">
      <w:pPr>
        <w:bidi/>
        <w:spacing w:after="0" w:line="360" w:lineRule="auto"/>
        <w:ind w:left="567" w:right="1134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הערכה כוללת מגוון ממשקי קלט/פלט ותצוגות גרפיות המאפשרים לתלמידים לתרגל תכנות, הדמיה וניפוי שגיאות כל זאת על גבי פלטפורמה אחת אינטואיטיבית ונוחה לשימוש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325B143A" w14:textId="56F3368C" w:rsidR="00C66B7D" w:rsidRPr="00C66B7D" w:rsidRDefault="00C66B7D" w:rsidP="00C66B7D">
      <w:pPr>
        <w:bidi/>
        <w:spacing w:after="0" w:line="360" w:lineRule="auto"/>
        <w:jc w:val="center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drawing>
          <wp:inline distT="0" distB="0" distL="0" distR="0" wp14:anchorId="0140BE3F" wp14:editId="770991D9">
            <wp:extent cx="5078264" cy="3638550"/>
            <wp:effectExtent l="0" t="0" r="8255" b="0"/>
            <wp:docPr id="54844684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468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3688" cy="364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DAB9" w14:textId="77777777" w:rsidR="00C66B7D" w:rsidRPr="00C66B7D" w:rsidRDefault="00C66B7D" w:rsidP="00C66B7D">
      <w:pPr>
        <w:bidi/>
        <w:spacing w:after="0" w:line="360" w:lineRule="auto"/>
        <w:ind w:left="567" w:right="1134"/>
        <w:outlineLvl w:val="2"/>
        <w:rPr>
          <w:rFonts w:ascii="Times New Roman" w:eastAsia="Times New Roman" w:hAnsi="Times New Roman" w:cs="David"/>
          <w:b/>
          <w:bCs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רכיבים ותכונות עיקריות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>:</w:t>
      </w:r>
    </w:p>
    <w:p w14:paraId="575ECC3D" w14:textId="131660FB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מיקרו-בקר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C8051F380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–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מיקרו-בקר מתקדם עם זיכרון פנימי, ממיר</w:t>
      </w:r>
      <w:r>
        <w:rPr>
          <w:rFonts w:ascii="Times New Roman" w:eastAsia="Times New Roman" w:hAnsi="Times New Roman" w:cs="David" w:hint="cs"/>
          <w:szCs w:val="24"/>
          <w:rtl/>
          <w:lang w:val="en-IL" w:eastAsia="en-IL"/>
        </w:rPr>
        <w:t xml:space="preserve">י 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ADC</w:t>
      </w:r>
      <w:r>
        <w:rPr>
          <w:rFonts w:ascii="Times New Roman" w:eastAsia="Times New Roman" w:hAnsi="Times New Roman" w:cs="David" w:hint="cs"/>
          <w:szCs w:val="24"/>
          <w:rtl/>
          <w:lang w:val="en-IL" w:eastAsia="en-IL"/>
        </w:rPr>
        <w:t>,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ממשקי תקשורת והפעלת פלטים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6ACE229D" w14:textId="12ADA88A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מסך מגע צבעוני 3.95 אינץ</w:t>
      </w:r>
      <w:r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לתצוגה גרפית ויצירת ממשק משתמש מתקדם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0112D4CE" w14:textId="60687E23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>4</w:t>
      </w:r>
      <w:r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לחצנים צהובים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(Push Buttons)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–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לקבלת קלט מהמשתמש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4A7A8860" w14:textId="1AD04E34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>8</w:t>
      </w:r>
      <w:r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נורות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LED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ניתנות לשליטה מלאה, פועלות ברמת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LOW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לצורך תרגול שליטה בפלטים דיגיטליים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59CEA4CA" w14:textId="77777777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נורת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RGB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אחת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–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להצגת צבעים דינמיים, מתאימה להדמיית מצבים שונים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6794BD7C" w14:textId="532F5860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תצוגת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Seven Segment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להצגת ספרות ומידע בזמן אמת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503631A9" w14:textId="5A5E3743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רמקול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(Speaker)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להשמעת צלילים או התרעות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4A1C04A6" w14:textId="76313797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פוטנציומטר אנלוגי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–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לקלט משתנה לצורכי תרגול קריאה מממי</w:t>
      </w:r>
      <w:r w:rsidR="008D659E">
        <w:rPr>
          <w:rFonts w:ascii="Times New Roman" w:eastAsia="Times New Roman" w:hAnsi="Times New Roman" w:cs="David" w:hint="cs"/>
          <w:szCs w:val="24"/>
          <w:rtl/>
          <w:lang w:val="en-IL" w:eastAsia="en-IL"/>
        </w:rPr>
        <w:t xml:space="preserve">ר </w:t>
      </w:r>
      <w:r w:rsidR="008D659E">
        <w:rPr>
          <w:rFonts w:ascii="Times New Roman" w:eastAsia="Times New Roman" w:hAnsi="Times New Roman" w:cs="David"/>
          <w:szCs w:val="24"/>
          <w:lang w:val="en-US" w:eastAsia="en-IL"/>
        </w:rPr>
        <w:t>ADC</w:t>
      </w:r>
      <w:r w:rsidR="008D659E">
        <w:rPr>
          <w:rFonts w:ascii="Times New Roman" w:eastAsia="Times New Roman" w:hAnsi="Times New Roman" w:cs="David" w:hint="cs"/>
          <w:szCs w:val="24"/>
          <w:rtl/>
          <w:lang w:val="en-US" w:eastAsia="en-IL"/>
        </w:rPr>
        <w:t xml:space="preserve">. </w:t>
      </w:r>
    </w:p>
    <w:p w14:paraId="2FEB2F7E" w14:textId="639A1BD7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מחבר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Logic Analyzer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מאפשר חיבור לוג’יק אנלייזר חיצוני לניתוח אותות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6C89D0C8" w14:textId="4A327384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מחבר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JTAG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לצריבה, דיבוג ובדיקות עומק של קוד הרצה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7E1B8AF4" w14:textId="70B13EDB" w:rsidR="00C66B7D" w:rsidRPr="00C66B7D" w:rsidRDefault="00C66B7D" w:rsidP="00C66B7D">
      <w:pPr>
        <w:numPr>
          <w:ilvl w:val="0"/>
          <w:numId w:val="3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>Breadboard</w:t>
      </w:r>
      <w:r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מובנה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–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מאפשר ניסויים עם רכיבים חיצוניים בקלות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01AEAE0D" w14:textId="7F50D7C3" w:rsidR="00C66B7D" w:rsidRPr="00C66B7D" w:rsidRDefault="00C66B7D" w:rsidP="00C66B7D">
      <w:pPr>
        <w:bidi/>
        <w:spacing w:after="0" w:line="360" w:lineRule="auto"/>
        <w:ind w:left="567" w:right="1134"/>
        <w:rPr>
          <w:rFonts w:ascii="Times New Roman" w:eastAsia="Times New Roman" w:hAnsi="Times New Roman" w:cs="David"/>
          <w:szCs w:val="24"/>
          <w:lang w:val="en-IL" w:eastAsia="en-IL"/>
        </w:rPr>
      </w:pPr>
    </w:p>
    <w:p w14:paraId="68499B43" w14:textId="77777777" w:rsidR="00C66B7D" w:rsidRDefault="00C66B7D" w:rsidP="00C66B7D">
      <w:pPr>
        <w:bidi/>
        <w:spacing w:after="0" w:line="360" w:lineRule="auto"/>
        <w:ind w:left="567" w:right="1134"/>
        <w:outlineLvl w:val="2"/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</w:pPr>
    </w:p>
    <w:p w14:paraId="3A13D3BE" w14:textId="77777777" w:rsidR="00C66B7D" w:rsidRDefault="00C66B7D" w:rsidP="00C66B7D">
      <w:pPr>
        <w:bidi/>
        <w:spacing w:after="0" w:line="360" w:lineRule="auto"/>
        <w:ind w:left="567" w:right="1134"/>
        <w:outlineLvl w:val="2"/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</w:pPr>
    </w:p>
    <w:p w14:paraId="2557E27F" w14:textId="6AD64B4E" w:rsidR="00C66B7D" w:rsidRPr="00C66B7D" w:rsidRDefault="00C66B7D" w:rsidP="00C66B7D">
      <w:pPr>
        <w:bidi/>
        <w:spacing w:after="0" w:line="360" w:lineRule="auto"/>
        <w:ind w:left="567" w:right="1134"/>
        <w:outlineLvl w:val="2"/>
        <w:rPr>
          <w:rFonts w:ascii="Times New Roman" w:eastAsia="Times New Roman" w:hAnsi="Times New Roman" w:cs="David"/>
          <w:b/>
          <w:bCs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חוויית לימוד מעמיקה</w:t>
      </w:r>
    </w:p>
    <w:p w14:paraId="3798D757" w14:textId="4FDC9CC3" w:rsidR="00C66B7D" w:rsidRPr="00C66B7D" w:rsidRDefault="00C66B7D" w:rsidP="00C66B7D">
      <w:pPr>
        <w:bidi/>
        <w:spacing w:after="0" w:line="360" w:lineRule="auto"/>
        <w:ind w:left="567" w:right="1134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השילוב בין 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>debugging</w:t>
      </w:r>
      <w:r w:rsidR="002512E0">
        <w:rPr>
          <w:rFonts w:ascii="Times New Roman" w:eastAsia="Times New Roman" w:hAnsi="Times New Roman" w:cs="David" w:hint="cs"/>
          <w:b/>
          <w:bCs/>
          <w:szCs w:val="24"/>
          <w:rtl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מתקדם באמצעות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JTAG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לבין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ניתוח אותות דיגיטליים בעזרת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 xml:space="preserve"> Logic Analyzer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 xml:space="preserve"> 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הופך את תהליך הלמידה למוחשי, מדויק ומעמיק יותר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br/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באמצעות כלים אלו, הלומדים יכולים לא רק להריץ קוד – אלא גם </w:t>
      </w: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לראות ולהבין</w:t>
      </w: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 xml:space="preserve"> כיצד הוא פועל בזמן אמת, לאבחן תקלות, לבדוק תזמונים ולהבין לעומק את הקשר בין התוכנה לחומרה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7D89EDBB" w14:textId="10FA76A8" w:rsidR="00C66B7D" w:rsidRPr="00C66B7D" w:rsidRDefault="00C66B7D" w:rsidP="00C66B7D">
      <w:pPr>
        <w:bidi/>
        <w:spacing w:after="0" w:line="360" w:lineRule="auto"/>
        <w:ind w:left="567" w:right="1134"/>
        <w:rPr>
          <w:rFonts w:ascii="Times New Roman" w:eastAsia="Times New Roman" w:hAnsi="Times New Roman" w:cs="David"/>
          <w:szCs w:val="24"/>
          <w:lang w:val="en-IL" w:eastAsia="en-IL"/>
        </w:rPr>
      </w:pPr>
    </w:p>
    <w:p w14:paraId="2F7229ED" w14:textId="77777777" w:rsidR="00C66B7D" w:rsidRPr="00C66B7D" w:rsidRDefault="00C66B7D" w:rsidP="00C66B7D">
      <w:pPr>
        <w:bidi/>
        <w:spacing w:after="0" w:line="360" w:lineRule="auto"/>
        <w:ind w:left="567" w:right="1134"/>
        <w:outlineLvl w:val="2"/>
        <w:rPr>
          <w:rFonts w:ascii="Times New Roman" w:eastAsia="Times New Roman" w:hAnsi="Times New Roman" w:cs="David"/>
          <w:b/>
          <w:bCs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b/>
          <w:bCs/>
          <w:szCs w:val="24"/>
          <w:rtl/>
          <w:lang w:val="en-IL" w:eastAsia="en-IL"/>
        </w:rPr>
        <w:t>ייעוד הערכה</w:t>
      </w:r>
      <w:r w:rsidRPr="00C66B7D">
        <w:rPr>
          <w:rFonts w:ascii="Times New Roman" w:eastAsia="Times New Roman" w:hAnsi="Times New Roman" w:cs="David"/>
          <w:b/>
          <w:bCs/>
          <w:szCs w:val="24"/>
          <w:lang w:val="en-IL" w:eastAsia="en-IL"/>
        </w:rPr>
        <w:t>:</w:t>
      </w:r>
    </w:p>
    <w:p w14:paraId="49BF40D7" w14:textId="506D9606" w:rsidR="00C66B7D" w:rsidRPr="00C66B7D" w:rsidRDefault="00C66B7D" w:rsidP="00C66B7D">
      <w:pPr>
        <w:numPr>
          <w:ilvl w:val="0"/>
          <w:numId w:val="4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לימוד עקרונות תכנות למיקרו-בקרים בשפ</w:t>
      </w:r>
      <w:r>
        <w:rPr>
          <w:rFonts w:ascii="Times New Roman" w:eastAsia="Times New Roman" w:hAnsi="Times New Roman" w:cs="David" w:hint="cs"/>
          <w:szCs w:val="24"/>
          <w:rtl/>
          <w:lang w:val="en-IL" w:eastAsia="en-IL"/>
        </w:rPr>
        <w:t xml:space="preserve">ת 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C</w:t>
      </w:r>
      <w:r>
        <w:rPr>
          <w:rFonts w:ascii="Times New Roman" w:eastAsia="Times New Roman" w:hAnsi="Times New Roman" w:cs="David" w:hint="cs"/>
          <w:szCs w:val="24"/>
          <w:rtl/>
          <w:lang w:val="en-IL" w:eastAsia="en-IL"/>
        </w:rPr>
        <w:t>.</w:t>
      </w:r>
    </w:p>
    <w:p w14:paraId="4927467B" w14:textId="77777777" w:rsidR="00C66B7D" w:rsidRPr="00C66B7D" w:rsidRDefault="00C66B7D" w:rsidP="00C66B7D">
      <w:pPr>
        <w:numPr>
          <w:ilvl w:val="0"/>
          <w:numId w:val="4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תרגול עבודה עם ממשקי תקשורת, כניסות ויציאות דיגיטליות ואנלוגיות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02C7B660" w14:textId="77777777" w:rsidR="00C66B7D" w:rsidRPr="00C66B7D" w:rsidRDefault="00C66B7D" w:rsidP="00C66B7D">
      <w:pPr>
        <w:numPr>
          <w:ilvl w:val="0"/>
          <w:numId w:val="4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ניתוח וזיהוי תקלות באמצעות כלים מקצועיים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42AC449C" w14:textId="77777777" w:rsidR="00C66B7D" w:rsidRPr="00C66B7D" w:rsidRDefault="00C66B7D" w:rsidP="00C66B7D">
      <w:pPr>
        <w:numPr>
          <w:ilvl w:val="0"/>
          <w:numId w:val="4"/>
        </w:numPr>
        <w:bidi/>
        <w:spacing w:after="0" w:line="360" w:lineRule="auto"/>
        <w:ind w:left="567" w:right="1134" w:firstLine="0"/>
        <w:rPr>
          <w:rFonts w:ascii="Times New Roman" w:eastAsia="Times New Roman" w:hAnsi="Times New Roman" w:cs="David"/>
          <w:szCs w:val="24"/>
          <w:lang w:val="en-IL" w:eastAsia="en-IL"/>
        </w:rPr>
      </w:pPr>
      <w:r w:rsidRPr="00C66B7D">
        <w:rPr>
          <w:rFonts w:ascii="Times New Roman" w:eastAsia="Times New Roman" w:hAnsi="Times New Roman" w:cs="David"/>
          <w:szCs w:val="24"/>
          <w:rtl/>
          <w:lang w:val="en-IL" w:eastAsia="en-IL"/>
        </w:rPr>
        <w:t>פיתוח פרויקטים אינטראקטיביים ומשולבים</w:t>
      </w:r>
      <w:r w:rsidRPr="00C66B7D">
        <w:rPr>
          <w:rFonts w:ascii="Times New Roman" w:eastAsia="Times New Roman" w:hAnsi="Times New Roman" w:cs="David"/>
          <w:szCs w:val="24"/>
          <w:lang w:val="en-IL" w:eastAsia="en-IL"/>
        </w:rPr>
        <w:t>.</w:t>
      </w:r>
    </w:p>
    <w:p w14:paraId="0AB1F20E" w14:textId="77777777" w:rsidR="00C66B7D" w:rsidRPr="00C66B7D" w:rsidRDefault="00C66B7D" w:rsidP="00C66B7D">
      <w:pPr>
        <w:tabs>
          <w:tab w:val="right" w:pos="10632"/>
        </w:tabs>
        <w:bidi/>
        <w:spacing w:after="0" w:line="360" w:lineRule="auto"/>
        <w:ind w:left="1134" w:right="1417"/>
        <w:jc w:val="center"/>
        <w:rPr>
          <w:rFonts w:cs="David"/>
          <w:sz w:val="28"/>
          <w:szCs w:val="28"/>
          <w:rtl/>
          <w:lang w:val="en-IL"/>
        </w:rPr>
      </w:pPr>
    </w:p>
    <w:sectPr w:rsidR="00C66B7D" w:rsidRPr="00C66B7D" w:rsidSect="005C2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5" w:right="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ECC2" w14:textId="77777777" w:rsidR="003C7331" w:rsidRDefault="003C7331" w:rsidP="00A83EE7">
      <w:pPr>
        <w:spacing w:after="0" w:line="240" w:lineRule="auto"/>
      </w:pPr>
      <w:r>
        <w:separator/>
      </w:r>
    </w:p>
  </w:endnote>
  <w:endnote w:type="continuationSeparator" w:id="0">
    <w:p w14:paraId="219DE33C" w14:textId="77777777" w:rsidR="003C7331" w:rsidRDefault="003C7331" w:rsidP="00A8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F22B" w14:textId="77777777" w:rsidR="00A83EE7" w:rsidRDefault="00A83E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D272" w14:textId="77777777" w:rsidR="00A83EE7" w:rsidRDefault="00A83E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DC9A" w14:textId="77777777" w:rsidR="00A83EE7" w:rsidRDefault="00A83E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FE6C" w14:textId="77777777" w:rsidR="003C7331" w:rsidRDefault="003C7331" w:rsidP="00A83EE7">
      <w:pPr>
        <w:spacing w:after="0" w:line="240" w:lineRule="auto"/>
      </w:pPr>
      <w:r>
        <w:separator/>
      </w:r>
    </w:p>
  </w:footnote>
  <w:footnote w:type="continuationSeparator" w:id="0">
    <w:p w14:paraId="0F0CD4C9" w14:textId="77777777" w:rsidR="003C7331" w:rsidRDefault="003C7331" w:rsidP="00A8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77C1" w14:textId="77777777" w:rsidR="00A83EE7" w:rsidRDefault="00000000">
    <w:pPr>
      <w:pStyle w:val="a3"/>
    </w:pPr>
    <w:r>
      <w:rPr>
        <w:noProof/>
        <w:lang w:eastAsia="ru-RU"/>
      </w:rPr>
      <w:pict w14:anchorId="1BA2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36825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af-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2B5D" w14:textId="77777777" w:rsidR="00A83EE7" w:rsidRDefault="00000000">
    <w:pPr>
      <w:pStyle w:val="a3"/>
    </w:pPr>
    <w:r>
      <w:rPr>
        <w:noProof/>
        <w:lang w:eastAsia="ru-RU"/>
      </w:rPr>
      <w:pict w14:anchorId="3F2D7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36826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af-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4163" w14:textId="77777777" w:rsidR="00A83EE7" w:rsidRDefault="00000000">
    <w:pPr>
      <w:pStyle w:val="a3"/>
    </w:pPr>
    <w:r>
      <w:rPr>
        <w:noProof/>
        <w:lang w:eastAsia="ru-RU"/>
      </w:rPr>
      <w:pict w14:anchorId="4F293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36824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af-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113"/>
    <w:multiLevelType w:val="multilevel"/>
    <w:tmpl w:val="791A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C1F08"/>
    <w:multiLevelType w:val="multilevel"/>
    <w:tmpl w:val="6B90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A7F89"/>
    <w:multiLevelType w:val="multilevel"/>
    <w:tmpl w:val="0048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74643"/>
    <w:multiLevelType w:val="multilevel"/>
    <w:tmpl w:val="851C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013759">
    <w:abstractNumId w:val="2"/>
  </w:num>
  <w:num w:numId="2" w16cid:durableId="432021535">
    <w:abstractNumId w:val="0"/>
  </w:num>
  <w:num w:numId="3" w16cid:durableId="458378878">
    <w:abstractNumId w:val="1"/>
  </w:num>
  <w:num w:numId="4" w16cid:durableId="821584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24"/>
    <w:rsid w:val="001C4A02"/>
    <w:rsid w:val="002512E0"/>
    <w:rsid w:val="002725B0"/>
    <w:rsid w:val="002941C7"/>
    <w:rsid w:val="003C7331"/>
    <w:rsid w:val="003E5130"/>
    <w:rsid w:val="00435C24"/>
    <w:rsid w:val="004850E4"/>
    <w:rsid w:val="005C29DA"/>
    <w:rsid w:val="00682C81"/>
    <w:rsid w:val="006B6651"/>
    <w:rsid w:val="006C25B1"/>
    <w:rsid w:val="00722CE5"/>
    <w:rsid w:val="007E2003"/>
    <w:rsid w:val="008D659E"/>
    <w:rsid w:val="00921FA9"/>
    <w:rsid w:val="00925664"/>
    <w:rsid w:val="00A475E6"/>
    <w:rsid w:val="00A83EE7"/>
    <w:rsid w:val="00AA0FA9"/>
    <w:rsid w:val="00B610A4"/>
    <w:rsid w:val="00B674C5"/>
    <w:rsid w:val="00B76988"/>
    <w:rsid w:val="00BB2E53"/>
    <w:rsid w:val="00C629C5"/>
    <w:rsid w:val="00C66B7D"/>
    <w:rsid w:val="00DC5E82"/>
    <w:rsid w:val="00E20BA3"/>
    <w:rsid w:val="00E43A9B"/>
    <w:rsid w:val="00E92F12"/>
    <w:rsid w:val="00E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A4B1E"/>
  <w15:docId w15:val="{DFD3FF6E-9B40-4AD2-8370-8542366E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A9B"/>
  </w:style>
  <w:style w:type="paragraph" w:styleId="3">
    <w:name w:val="heading 3"/>
    <w:basedOn w:val="a"/>
    <w:link w:val="30"/>
    <w:uiPriority w:val="9"/>
    <w:qFormat/>
    <w:rsid w:val="00C66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L" w:eastAsia="en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A83EE7"/>
  </w:style>
  <w:style w:type="paragraph" w:styleId="a5">
    <w:name w:val="footer"/>
    <w:basedOn w:val="a"/>
    <w:link w:val="a6"/>
    <w:uiPriority w:val="99"/>
    <w:semiHidden/>
    <w:unhideWhenUsed/>
    <w:rsid w:val="00A8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A83EE7"/>
  </w:style>
  <w:style w:type="table" w:styleId="a7">
    <w:name w:val="Table Grid"/>
    <w:basedOn w:val="a1"/>
    <w:uiPriority w:val="59"/>
    <w:rsid w:val="00B7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C5E82"/>
    <w:rPr>
      <w:rFonts w:ascii="Tahoma" w:hAnsi="Tahoma" w:cs="Tahoma"/>
      <w:sz w:val="16"/>
      <w:szCs w:val="16"/>
    </w:rPr>
  </w:style>
  <w:style w:type="character" w:customStyle="1" w:styleId="30">
    <w:name w:val="כותרת 3 תו"/>
    <w:basedOn w:val="a0"/>
    <w:link w:val="3"/>
    <w:uiPriority w:val="9"/>
    <w:rsid w:val="00C66B7D"/>
    <w:rPr>
      <w:rFonts w:ascii="Times New Roman" w:eastAsia="Times New Roman" w:hAnsi="Times New Roman" w:cs="Times New Roman"/>
      <w:b/>
      <w:bCs/>
      <w:sz w:val="27"/>
      <w:szCs w:val="27"/>
      <w:lang w:val="en-IL" w:eastAsia="en-IL"/>
    </w:rPr>
  </w:style>
  <w:style w:type="paragraph" w:styleId="NormalWeb">
    <w:name w:val="Normal (Web)"/>
    <w:basedOn w:val="a"/>
    <w:uiPriority w:val="99"/>
    <w:semiHidden/>
    <w:unhideWhenUsed/>
    <w:rsid w:val="00C6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/>
    </w:rPr>
  </w:style>
  <w:style w:type="character" w:styleId="aa">
    <w:name w:val="Strong"/>
    <w:basedOn w:val="a0"/>
    <w:uiPriority w:val="22"/>
    <w:qFormat/>
    <w:rsid w:val="00C66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AC5C2-AEF3-4277-9C9A-E3B73975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279</Words>
  <Characters>1418</Characters>
  <Application>Microsoft Office Word</Application>
  <DocSecurity>0</DocSecurity>
  <Lines>48</Lines>
  <Paragraphs>42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שי מלול</cp:lastModifiedBy>
  <cp:revision>5</cp:revision>
  <cp:lastPrinted>2025-07-14T12:17:00Z</cp:lastPrinted>
  <dcterms:created xsi:type="dcterms:W3CDTF">2025-07-14T12:01:00Z</dcterms:created>
  <dcterms:modified xsi:type="dcterms:W3CDTF">2025-07-14T12:47:00Z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788b1ec5-cfbe-4015-9907-60d5c50dbb6e</vt:lpwstr>
  </property>
</Properties>
</file>